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76B" w:rsidRPr="00D2276B" w:rsidRDefault="00D2276B" w:rsidP="004B2D26">
      <w:pPr>
        <w:jc w:val="right"/>
        <w:rPr>
          <w:rFonts w:ascii="Arial" w:hAnsi="Arial" w:cs="Arial"/>
          <w:b/>
          <w:bCs/>
          <w:color w:val="000000"/>
          <w:u w:val="single"/>
          <w:shd w:val="clear" w:color="auto" w:fill="FFFFFF"/>
        </w:rPr>
      </w:pPr>
      <w:r w:rsidRPr="00D2276B">
        <w:rPr>
          <w:rFonts w:ascii="Arial" w:hAnsi="Arial" w:cs="Arial" w:hint="cs"/>
          <w:b/>
          <w:bCs/>
          <w:color w:val="000000"/>
          <w:u w:val="single"/>
          <w:shd w:val="clear" w:color="auto" w:fill="FFFFFF"/>
          <w:rtl/>
        </w:rPr>
        <w:t>تلخيص عن البابليون</w:t>
      </w:r>
    </w:p>
    <w:p w:rsidR="00D2276B" w:rsidRPr="004B2D26" w:rsidRDefault="00D2276B" w:rsidP="00D2276B">
      <w:pPr>
        <w:jc w:val="right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  <w:rtl/>
        </w:rPr>
        <w:t>البابليون هم مجموعة من الشعوب التي عاشت في بلاد الرافدين، وتحديداً في مدينة بابل، التي كانت مركزاً حضارياً مهماً</w:t>
      </w:r>
    </w:p>
    <w:p w:rsidR="00C01357" w:rsidRDefault="00C01357" w:rsidP="004B2D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4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bidi="he-IL"/>
          <w14:ligatures w14:val="none"/>
        </w:rPr>
      </w:pPr>
      <w:r w:rsidRPr="00C01357">
        <w:rPr>
          <w:rFonts w:ascii="Arial" w:eastAsia="Times New Roman" w:hAnsi="Arial" w:cs="Arial"/>
          <w:color w:val="000000"/>
          <w:kern w:val="0"/>
          <w:sz w:val="24"/>
          <w:szCs w:val="24"/>
          <w:rtl/>
          <w14:ligatures w14:val="none"/>
        </w:rPr>
        <w:t>يعود أصل البابليين إلى الأكاديين والسومريين، حيث تأثرت حضارتهم بالثقافات السابقة</w:t>
      </w:r>
    </w:p>
    <w:p w:rsidR="00C01357" w:rsidRDefault="00C01357" w:rsidP="004B2D26">
      <w:pPr>
        <w:shd w:val="clear" w:color="auto" w:fill="FFFFFF"/>
        <w:spacing w:before="100" w:beforeAutospacing="1" w:after="100" w:afterAutospacing="1" w:line="240" w:lineRule="auto"/>
        <w:ind w:right="4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  <w:rtl/>
        </w:rPr>
        <w:t>تأسست مدينة بابل في حوالي 1894 ق.م. وبرزت كمركز تجاري وثقافي</w:t>
      </w:r>
    </w:p>
    <w:p w:rsidR="00C01357" w:rsidRDefault="00C01357" w:rsidP="00C01357">
      <w:pPr>
        <w:jc w:val="right"/>
        <w:rPr>
          <w:rFonts w:ascii="Arial" w:hAnsi="Arial" w:cs="Arial"/>
          <w:color w:val="000000"/>
          <w:shd w:val="clear" w:color="auto" w:fill="FFFFFF"/>
          <w:rtl/>
        </w:rPr>
      </w:pPr>
      <w:r>
        <w:rPr>
          <w:rFonts w:ascii="Arial" w:hAnsi="Arial" w:cs="Arial"/>
          <w:color w:val="000000"/>
          <w:shd w:val="clear" w:color="auto" w:fill="FFFFFF"/>
          <w:rtl/>
        </w:rPr>
        <w:t>بنوا معابد وقصوراً رائعة، وأبرز معالمهم هو "</w:t>
      </w:r>
      <w:proofErr w:type="spellStart"/>
      <w:r>
        <w:rPr>
          <w:rFonts w:ascii="Arial" w:hAnsi="Arial" w:cs="Arial"/>
          <w:color w:val="000000"/>
          <w:shd w:val="clear" w:color="auto" w:fill="FFFFFF"/>
          <w:rtl/>
        </w:rPr>
        <w:t>زقورة</w:t>
      </w:r>
      <w:proofErr w:type="spellEnd"/>
      <w:r>
        <w:rPr>
          <w:rFonts w:ascii="Arial" w:hAnsi="Arial" w:cs="Arial"/>
          <w:color w:val="000000"/>
          <w:shd w:val="clear" w:color="auto" w:fill="FFFFFF"/>
          <w:rtl/>
        </w:rPr>
        <w:t xml:space="preserve"> بابل</w:t>
      </w:r>
    </w:p>
    <w:p w:rsidR="00C01357" w:rsidRDefault="00C01357" w:rsidP="00C01357">
      <w:pPr>
        <w:jc w:val="right"/>
      </w:pPr>
      <w:r>
        <w:rPr>
          <w:rStyle w:val="a3"/>
          <w:rFonts w:ascii="Arial" w:hAnsi="Arial" w:cs="Arial"/>
          <w:color w:val="000000"/>
          <w:shd w:val="clear" w:color="auto" w:fill="FFFFFF"/>
          <w:rtl/>
        </w:rPr>
        <w:t>القانون</w:t>
      </w:r>
      <w:r>
        <w:rPr>
          <w:rFonts w:ascii="Arial" w:hAnsi="Arial" w:cs="Arial"/>
          <w:color w:val="000000"/>
          <w:shd w:val="clear" w:color="auto" w:fill="FFFFFF"/>
        </w:rPr>
        <w:t> </w:t>
      </w:r>
    </w:p>
    <w:p w:rsidR="00C01357" w:rsidRDefault="00C01357" w:rsidP="00C01357">
      <w:pPr>
        <w:jc w:val="right"/>
        <w:rPr>
          <w:rFonts w:ascii="Arial" w:hAnsi="Arial" w:cs="Arial"/>
          <w:color w:val="000000"/>
          <w:shd w:val="clear" w:color="auto" w:fill="FFFFFF"/>
          <w:rtl/>
        </w:rPr>
      </w:pPr>
      <w:r>
        <w:rPr>
          <w:rFonts w:ascii="Arial" w:hAnsi="Arial" w:cs="Arial"/>
          <w:color w:val="000000"/>
          <w:shd w:val="clear" w:color="auto" w:fill="FFFFFF"/>
          <w:rtl/>
        </w:rPr>
        <w:t>يُعتبر قانون حمورابي من أوائل القوانين المدونة في التاريخ، ويعكس التقدم في تنظيم المجتمع</w:t>
      </w:r>
    </w:p>
    <w:p w:rsidR="00C01357" w:rsidRDefault="00C01357" w:rsidP="00C01357">
      <w:pPr>
        <w:jc w:val="right"/>
        <w:rPr>
          <w:rtl/>
        </w:rPr>
      </w:pPr>
      <w:r>
        <w:rPr>
          <w:rFonts w:ascii="Arial" w:hAnsi="Arial" w:cs="Arial"/>
          <w:color w:val="000000"/>
          <w:shd w:val="clear" w:color="auto" w:fill="FFFFFF"/>
          <w:rtl/>
        </w:rPr>
        <w:t xml:space="preserve">كانت الديانة </w:t>
      </w:r>
      <w:proofErr w:type="spellStart"/>
      <w:r>
        <w:rPr>
          <w:rFonts w:ascii="Arial" w:hAnsi="Arial" w:cs="Arial"/>
          <w:color w:val="000000"/>
          <w:shd w:val="clear" w:color="auto" w:fill="FFFFFF"/>
          <w:rtl/>
        </w:rPr>
        <w:t>البابيلية</w:t>
      </w:r>
      <w:proofErr w:type="spellEnd"/>
      <w:r>
        <w:rPr>
          <w:rFonts w:ascii="Arial" w:hAnsi="Arial" w:cs="Arial"/>
          <w:color w:val="000000"/>
          <w:shd w:val="clear" w:color="auto" w:fill="FFFFFF"/>
          <w:rtl/>
        </w:rPr>
        <w:t xml:space="preserve"> تعددية، حيث عبدوا آلهة متعددة مثل </w:t>
      </w:r>
      <w:proofErr w:type="spellStart"/>
      <w:r>
        <w:rPr>
          <w:rFonts w:ascii="Arial" w:hAnsi="Arial" w:cs="Arial"/>
          <w:color w:val="000000"/>
          <w:shd w:val="clear" w:color="auto" w:fill="FFFFFF"/>
          <w:rtl/>
        </w:rPr>
        <w:t>مردوخ</w:t>
      </w:r>
      <w:proofErr w:type="spellEnd"/>
      <w:r>
        <w:rPr>
          <w:rFonts w:ascii="Arial" w:hAnsi="Arial" w:cs="Arial"/>
          <w:color w:val="000000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  <w:rtl/>
        </w:rPr>
        <w:t>وإيسن</w:t>
      </w:r>
      <w:proofErr w:type="spellEnd"/>
      <w:r>
        <w:rPr>
          <w:rFonts w:ascii="Arial" w:hAnsi="Arial" w:cs="Arial"/>
          <w:color w:val="000000"/>
          <w:shd w:val="clear" w:color="auto" w:fill="FFFFFF"/>
          <w:rtl/>
        </w:rPr>
        <w:t>. كان يُعتقد أن الآلهة تتحكم في مصير البشر</w:t>
      </w:r>
    </w:p>
    <w:p w:rsidR="00C01357" w:rsidRDefault="00C01357" w:rsidP="00C01357">
      <w:pPr>
        <w:jc w:val="right"/>
        <w:rPr>
          <w:rtl/>
        </w:rPr>
      </w:pPr>
      <w:r>
        <w:rPr>
          <w:rFonts w:ascii="Arial" w:hAnsi="Arial" w:cs="Arial"/>
          <w:color w:val="000000"/>
          <w:shd w:val="clear" w:color="auto" w:fill="FFFFFF"/>
          <w:rtl/>
        </w:rPr>
        <w:t>كانت هناك طقوس دينية معقدة للاحتفال بالآلهة، مثل عيد رأس السنة</w:t>
      </w:r>
    </w:p>
    <w:p w:rsidR="00C01357" w:rsidRDefault="00C01357" w:rsidP="00C01357">
      <w:pPr>
        <w:jc w:val="right"/>
        <w:rPr>
          <w:rFonts w:ascii="Arial" w:hAnsi="Arial" w:cs="Arial"/>
          <w:color w:val="000000"/>
          <w:shd w:val="clear" w:color="auto" w:fill="FFFFFF"/>
          <w:rtl/>
        </w:rPr>
      </w:pPr>
      <w:r>
        <w:rPr>
          <w:rFonts w:ascii="Arial" w:hAnsi="Arial" w:cs="Arial"/>
          <w:color w:val="000000"/>
          <w:shd w:val="clear" w:color="auto" w:fill="FFFFFF"/>
          <w:rtl/>
        </w:rPr>
        <w:t>كانت بابل مركزاً تجارياً، حيث تبادلوا السلع مع شعوب مجاورة</w:t>
      </w:r>
    </w:p>
    <w:p w:rsidR="00C01357" w:rsidRDefault="00C01357" w:rsidP="00C01357">
      <w:pPr>
        <w:jc w:val="right"/>
        <w:rPr>
          <w:rtl/>
        </w:rPr>
      </w:pPr>
      <w:r>
        <w:rPr>
          <w:rFonts w:ascii="Arial" w:hAnsi="Arial" w:cs="Arial"/>
          <w:color w:val="000000"/>
          <w:shd w:val="clear" w:color="auto" w:fill="FFFFFF"/>
          <w:rtl/>
        </w:rPr>
        <w:t>أبدع البابليون في الرياضيات، واخترعوا نظام الأرقام القائم على الرقم 60، مما أثر في قياسات الوقت والدائرة</w:t>
      </w:r>
    </w:p>
    <w:p w:rsidR="00C01357" w:rsidRDefault="00C01357" w:rsidP="00C01357">
      <w:pPr>
        <w:jc w:val="right"/>
        <w:rPr>
          <w:rtl/>
        </w:rPr>
      </w:pPr>
      <w:r>
        <w:rPr>
          <w:rFonts w:ascii="Arial" w:hAnsi="Arial" w:cs="Arial"/>
          <w:color w:val="000000"/>
          <w:shd w:val="clear" w:color="auto" w:fill="FFFFFF"/>
          <w:rtl/>
        </w:rPr>
        <w:t>أثرت حضارة البابليين على الفرس واليونانيين، وقد حفظت كتاباتهم وتقاليدهم مع مرور الزمن</w:t>
      </w:r>
    </w:p>
    <w:p w:rsidR="00C01357" w:rsidRDefault="00C01357" w:rsidP="00C01357">
      <w:pPr>
        <w:jc w:val="right"/>
        <w:rPr>
          <w:rtl/>
        </w:rPr>
      </w:pPr>
      <w:r>
        <w:rPr>
          <w:rFonts w:ascii="Arial" w:hAnsi="Arial" w:cs="Arial"/>
          <w:color w:val="000000"/>
          <w:shd w:val="clear" w:color="auto" w:fill="FFFFFF"/>
          <w:rtl/>
        </w:rPr>
        <w:t>سقطت بابل تحت غزوات متعددة، منها الفرس في القرن السادس قبل الميلاد</w:t>
      </w:r>
    </w:p>
    <w:p w:rsidR="00C01357" w:rsidRDefault="00C01357" w:rsidP="00C01357">
      <w:pPr>
        <w:jc w:val="right"/>
        <w:rPr>
          <w:rFonts w:ascii="Arial" w:hAnsi="Arial" w:cs="Arial"/>
          <w:color w:val="000000"/>
          <w:shd w:val="clear" w:color="auto" w:fill="FFFFFF"/>
          <w:rtl/>
        </w:rPr>
      </w:pPr>
      <w:r>
        <w:rPr>
          <w:rFonts w:ascii="Arial" w:hAnsi="Arial" w:cs="Arial"/>
          <w:color w:val="000000"/>
          <w:shd w:val="clear" w:color="auto" w:fill="FFFFFF"/>
          <w:rtl/>
        </w:rPr>
        <w:t>يُعتبر الإرث البابلي أساساً للعديد من الثقافات والحضارات اللاحقة، وقد ساهموا بشكل كبير في تطور الفكر الإنساني</w:t>
      </w:r>
    </w:p>
    <w:p w:rsidR="004B2D26" w:rsidRDefault="004B2D26" w:rsidP="00C01357">
      <w:pPr>
        <w:jc w:val="right"/>
        <w:rPr>
          <w:rFonts w:ascii="Arial" w:hAnsi="Arial" w:cs="Arial"/>
          <w:color w:val="000000"/>
          <w:shd w:val="clear" w:color="auto" w:fill="FFFFFF"/>
          <w:rtl/>
        </w:rPr>
      </w:pPr>
    </w:p>
    <w:p w:rsidR="00D2276B" w:rsidRDefault="00D2276B" w:rsidP="00C01357">
      <w:pPr>
        <w:jc w:val="right"/>
        <w:rPr>
          <w:rFonts w:ascii="Arial" w:hAnsi="Arial" w:cs="Arial"/>
          <w:color w:val="000000"/>
          <w:shd w:val="clear" w:color="auto" w:fill="FFFFFF"/>
        </w:rPr>
      </w:pPr>
      <w:bookmarkStart w:id="0" w:name="_GoBack"/>
      <w:bookmarkEnd w:id="0"/>
    </w:p>
    <w:p w:rsidR="00D2276B" w:rsidRDefault="00D2276B" w:rsidP="00C01357">
      <w:pPr>
        <w:jc w:val="right"/>
        <w:rPr>
          <w:rFonts w:ascii="Arial" w:hAnsi="Arial" w:cs="Arial"/>
          <w:color w:val="000000"/>
          <w:shd w:val="clear" w:color="auto" w:fill="FFFFFF"/>
        </w:rPr>
      </w:pPr>
    </w:p>
    <w:p w:rsidR="00D2276B" w:rsidRDefault="00D2276B" w:rsidP="00C01357">
      <w:pPr>
        <w:jc w:val="right"/>
        <w:rPr>
          <w:rFonts w:ascii="Arial" w:hAnsi="Arial" w:cs="Arial"/>
          <w:color w:val="000000"/>
          <w:shd w:val="clear" w:color="auto" w:fill="FFFFFF"/>
        </w:rPr>
      </w:pPr>
    </w:p>
    <w:p w:rsidR="00D2276B" w:rsidRDefault="00D2276B" w:rsidP="00C01357">
      <w:pPr>
        <w:jc w:val="right"/>
        <w:rPr>
          <w:rFonts w:ascii="Arial" w:hAnsi="Arial" w:cs="Arial"/>
          <w:color w:val="000000"/>
          <w:shd w:val="clear" w:color="auto" w:fill="FFFFFF"/>
        </w:rPr>
      </w:pPr>
    </w:p>
    <w:p w:rsidR="00D2276B" w:rsidRDefault="00D2276B" w:rsidP="00C01357">
      <w:pPr>
        <w:jc w:val="right"/>
        <w:rPr>
          <w:rFonts w:ascii="Arial" w:hAnsi="Arial" w:cs="Arial"/>
          <w:color w:val="000000"/>
          <w:shd w:val="clear" w:color="auto" w:fill="FFFFFF"/>
        </w:rPr>
      </w:pPr>
    </w:p>
    <w:p w:rsidR="00D2276B" w:rsidRDefault="00D2276B" w:rsidP="00C01357">
      <w:pPr>
        <w:jc w:val="right"/>
        <w:rPr>
          <w:rFonts w:ascii="Arial" w:hAnsi="Arial" w:cs="Arial"/>
          <w:color w:val="000000"/>
          <w:shd w:val="clear" w:color="auto" w:fill="FFFFFF"/>
        </w:rPr>
      </w:pPr>
    </w:p>
    <w:p w:rsidR="00D2276B" w:rsidRDefault="00D2276B" w:rsidP="00C01357">
      <w:pPr>
        <w:jc w:val="right"/>
        <w:rPr>
          <w:rFonts w:ascii="Arial" w:hAnsi="Arial" w:cs="Arial"/>
          <w:color w:val="000000"/>
          <w:shd w:val="clear" w:color="auto" w:fill="FFFFFF"/>
        </w:rPr>
      </w:pPr>
    </w:p>
    <w:p w:rsidR="00D2276B" w:rsidRPr="00C01357" w:rsidRDefault="00D2276B" w:rsidP="00C01357">
      <w:pPr>
        <w:jc w:val="right"/>
        <w:rPr>
          <w:rtl/>
        </w:rPr>
      </w:pPr>
    </w:p>
    <w:sectPr w:rsidR="00D2276B" w:rsidRPr="00C01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51EEC"/>
    <w:multiLevelType w:val="multilevel"/>
    <w:tmpl w:val="0BA0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357"/>
    <w:rsid w:val="00166968"/>
    <w:rsid w:val="004B2D26"/>
    <w:rsid w:val="007178A9"/>
    <w:rsid w:val="00C01357"/>
    <w:rsid w:val="00D2276B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57845"/>
  <w15:chartTrackingRefBased/>
  <w15:docId w15:val="{2FBCD1D4-033F-493D-9592-70096A9D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13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0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myada90</dc:creator>
  <cp:keywords/>
  <dc:description/>
  <cp:lastModifiedBy>myada90</cp:lastModifiedBy>
  <cp:revision>4</cp:revision>
  <dcterms:created xsi:type="dcterms:W3CDTF">2024-11-03T07:04:00Z</dcterms:created>
  <dcterms:modified xsi:type="dcterms:W3CDTF">2024-11-11T09:40:00Z</dcterms:modified>
</cp:coreProperties>
</file>