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6AF8" w14:textId="77777777" w:rsidR="001F5C8F" w:rsidRPr="001F5C8F" w:rsidRDefault="001F5C8F" w:rsidP="001F5C8F">
      <w:pPr>
        <w:shd w:val="clear" w:color="auto" w:fill="FFFFFF"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 w:rsidRPr="001F5C8F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ملخص عن الآراميين</w:t>
      </w:r>
    </w:p>
    <w:p w14:paraId="24908064" w14:textId="6E6D6275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من هم الآراميون؟</w:t>
      </w:r>
      <w:r w:rsidRPr="001F5C8F">
        <w:rPr>
          <w:rFonts w:ascii="Arial" w:eastAsia="Times New Roman" w:hAnsi="Arial" w:cs="Arial"/>
          <w:color w:val="222222"/>
          <w:sz w:val="24"/>
          <w:szCs w:val="24"/>
          <w:rtl/>
          <w:lang w:bidi="he-IL"/>
        </w:rPr>
        <w:t> </w:t>
      </w: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الآراميون هم قبائل سامية قديمة استوطنت في منطقة الشرق الأوسط، وخاصة في سورية والعراق. يعود تاريخهم إلى الألف الثاني قبل الميلاد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.</w:t>
      </w:r>
    </w:p>
    <w:p w14:paraId="7567246D" w14:textId="77777777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CD7AA69" w14:textId="1724693D" w:rsidR="001F5C8F" w:rsidRP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اللغة والثقافة</w:t>
      </w:r>
      <w:r w:rsidRPr="001F5C8F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569A3D11" w14:textId="45A9BAD0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</w:t>
      </w: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تحدث الآراميون لغة آرامية، التي أصبحت فيما بعد واحدة من اللغات المهمة في المنطقة. كما كانت لديهم ثقافة غنية تشمل الفنون والأدب، وقد أثروا في الحضارات المجاورة</w:t>
      </w:r>
    </w:p>
    <w:p w14:paraId="1B70893E" w14:textId="474DD488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0890A147" w14:textId="77777777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الحياة الاجتماعية</w:t>
      </w:r>
    </w:p>
    <w:p w14:paraId="76258C9D" w14:textId="5D09DA95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كان الآراميون يعتمدون في معيشتهم على الزراعة والتجارة. أنشأوا مدنًا هامة مثل دمشق وحلب، وعرفوا بالتجارة عبر الطرق التجارية الكبرى</w:t>
      </w:r>
    </w:p>
    <w:p w14:paraId="5E1364D6" w14:textId="2910565C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2CDE17C" w14:textId="23991F3A" w:rsidR="001F5C8F" w:rsidRP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الدين</w:t>
      </w:r>
      <w:r w:rsidRPr="001F5C8F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06419552" w14:textId="691DC42D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كان للآراميين معتقدات دينية متنوعة، وعبدوا آلهة متعددة. مع مرور الوقت، تأثروا بالديانات المجاورة مثل الديانة اليهودية</w:t>
      </w:r>
    </w:p>
    <w:p w14:paraId="35FBD04F" w14:textId="77777777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1DC637F" w14:textId="2E416776" w:rsidR="001F5C8F" w:rsidRP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النفوذ والتأثير</w:t>
      </w:r>
      <w:r w:rsidRPr="001F5C8F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38CD5CC7" w14:textId="18733800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تمكن الآراميون من تشكيل ممالك صغيرة، مثل مملكة آرام، والتي لعبت دورًا مهمًا في التاريخ القديم. كما أثروا في الحضارات الأخرى، مثل الفينيقيين والبابليين</w:t>
      </w:r>
    </w:p>
    <w:p w14:paraId="17380E8D" w14:textId="77777777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3168EAA" w14:textId="6D8A90DD" w:rsidR="001F5C8F" w:rsidRP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1F5C8F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الخاتمة</w:t>
      </w:r>
      <w:r w:rsidRPr="001F5C8F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236BDFEF" w14:textId="5C92F3B0" w:rsidR="001F5C8F" w:rsidRDefault="001F5C8F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F5C8F">
        <w:rPr>
          <w:rFonts w:ascii="Arial" w:eastAsia="Times New Roman" w:hAnsi="Arial" w:cs="Arial"/>
          <w:color w:val="222222"/>
          <w:sz w:val="24"/>
          <w:szCs w:val="24"/>
          <w:rtl/>
        </w:rPr>
        <w:t>يمثل الآراميون جزءًا مهمًا من تاريخ الشرق الأوسط، حيث ساهموا في تطوير اللغة والثقافة، وكان لهم تأ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ثير كبير على الحضارات التي تلته</w:t>
      </w:r>
    </w:p>
    <w:p w14:paraId="0C9B972F" w14:textId="48039D4C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4DB6416D" w14:textId="63F8E41D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E540D7E" w14:textId="59967642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C43B9DC" w14:textId="4D3E1EBD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32E0F33" w14:textId="790A0FDC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20F6030" w14:textId="72E9CF40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0EC0C4D6" w14:textId="144BFF84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42962027" w14:textId="145C50A9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48F2ABA" w14:textId="7366F869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054C1FD" w14:textId="5EA2EBD6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2B3E6449" w14:textId="1399FB72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54FFD5D" w14:textId="38B78E0F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4D1B4E8" w14:textId="2C1611DB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5B7D5D9" w14:textId="5893D71F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AB0B2AE" w14:textId="27C37EB3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1E0696E" w14:textId="6939509D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6D684F4" w14:textId="7EB77062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E5F6772" w14:textId="0D106665" w:rsidR="00E72EF0" w:rsidRDefault="00E72EF0" w:rsidP="001F5C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C8B5180" w14:textId="1F6AC095" w:rsidR="00987DCF" w:rsidRDefault="00987DCF" w:rsidP="001844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hAnsi="Arial" w:cs="Arial" w:hint="cs"/>
          <w:color w:val="222222"/>
        </w:rPr>
      </w:pPr>
      <w:bookmarkStart w:id="0" w:name="_GoBack"/>
      <w:bookmarkEnd w:id="0"/>
    </w:p>
    <w:p w14:paraId="14D80605" w14:textId="75927083" w:rsidR="0058089C" w:rsidRPr="00744031" w:rsidRDefault="0058089C" w:rsidP="00987DCF">
      <w:pPr>
        <w:pStyle w:val="NormalWeb"/>
        <w:shd w:val="clear" w:color="auto" w:fill="FFFFFF"/>
        <w:spacing w:before="0" w:beforeAutospacing="0" w:after="0" w:afterAutospacing="0"/>
        <w:ind w:right="225"/>
        <w:rPr>
          <w:rFonts w:ascii="David" w:hAnsi="David" w:cs="David"/>
        </w:rPr>
      </w:pPr>
    </w:p>
    <w:sectPr w:rsidR="0058089C" w:rsidRPr="0074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D1"/>
    <w:multiLevelType w:val="multilevel"/>
    <w:tmpl w:val="204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5192"/>
    <w:multiLevelType w:val="multilevel"/>
    <w:tmpl w:val="2CA0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2CC1"/>
    <w:multiLevelType w:val="multilevel"/>
    <w:tmpl w:val="651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D45"/>
    <w:multiLevelType w:val="multilevel"/>
    <w:tmpl w:val="7E8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884"/>
    <w:multiLevelType w:val="multilevel"/>
    <w:tmpl w:val="B664C13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9824D51"/>
    <w:multiLevelType w:val="multilevel"/>
    <w:tmpl w:val="B81E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67DEE"/>
    <w:multiLevelType w:val="multilevel"/>
    <w:tmpl w:val="B09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C6505"/>
    <w:multiLevelType w:val="multilevel"/>
    <w:tmpl w:val="56F0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10E08"/>
    <w:multiLevelType w:val="multilevel"/>
    <w:tmpl w:val="E7E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6"/>
    <w:rsid w:val="0018443A"/>
    <w:rsid w:val="001F5C8F"/>
    <w:rsid w:val="002C220E"/>
    <w:rsid w:val="00380EEC"/>
    <w:rsid w:val="0058089C"/>
    <w:rsid w:val="00635CE6"/>
    <w:rsid w:val="00744031"/>
    <w:rsid w:val="00987DCF"/>
    <w:rsid w:val="00B34EE9"/>
    <w:rsid w:val="00BD63BB"/>
    <w:rsid w:val="00BE68D7"/>
    <w:rsid w:val="00C13F2A"/>
    <w:rsid w:val="00E65D73"/>
    <w:rsid w:val="00E72EF0"/>
    <w:rsid w:val="00E75D46"/>
    <w:rsid w:val="00FB0EB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94DA"/>
  <w15:docId w15:val="{E58CE60C-5B3F-41FA-88EA-33A988A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2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8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38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E06C-A0F0-4A7C-9A34-9E045A7D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 myada</dc:creator>
  <cp:keywords/>
  <dc:description/>
  <cp:lastModifiedBy>myada90</cp:lastModifiedBy>
  <cp:revision>2</cp:revision>
  <dcterms:created xsi:type="dcterms:W3CDTF">2024-11-11T09:42:00Z</dcterms:created>
  <dcterms:modified xsi:type="dcterms:W3CDTF">2024-11-11T09:42:00Z</dcterms:modified>
</cp:coreProperties>
</file>